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2E" w:rsidRPr="00B61C2E" w:rsidRDefault="00B61C2E" w:rsidP="00B6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2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B61C2E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с. ЛЯЛИЧИ»</w:t>
      </w:r>
      <w:r>
        <w:rPr>
          <w:rFonts w:ascii="Times New Roman" w:hAnsi="Times New Roman" w:cs="Times New Roman"/>
          <w:sz w:val="24"/>
          <w:szCs w:val="24"/>
        </w:rPr>
        <w:br/>
        <w:t>МИХАЙЛОВСКОГО МУНИЦИПАЛЬНОГО РАЙОНА</w:t>
      </w: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</w:p>
    <w:p w:rsidR="00B61C2E" w:rsidRPr="00B61C2E" w:rsidRDefault="00B61C2E" w:rsidP="00B61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>ПРИКАЗ</w:t>
      </w: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 02.09.2024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1C2E">
        <w:rPr>
          <w:rFonts w:ascii="Times New Roman" w:hAnsi="Times New Roman" w:cs="Times New Roman"/>
          <w:sz w:val="28"/>
          <w:szCs w:val="28"/>
        </w:rPr>
        <w:t xml:space="preserve">         с. </w:t>
      </w:r>
      <w:proofErr w:type="spellStart"/>
      <w:r w:rsidRPr="00B61C2E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B61C2E">
        <w:rPr>
          <w:rFonts w:ascii="Times New Roman" w:hAnsi="Times New Roman" w:cs="Times New Roman"/>
          <w:sz w:val="28"/>
          <w:szCs w:val="28"/>
        </w:rPr>
        <w:t xml:space="preserve">                                                №       -Д</w:t>
      </w: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</w:p>
    <w:p w:rsidR="00B61C2E" w:rsidRPr="00B61C2E" w:rsidRDefault="00B61C2E">
      <w:pPr>
        <w:rPr>
          <w:rFonts w:ascii="Times New Roman" w:hAnsi="Times New Roman" w:cs="Times New Roman"/>
          <w:b/>
          <w:sz w:val="28"/>
          <w:szCs w:val="28"/>
        </w:rPr>
      </w:pPr>
      <w:r w:rsidRPr="00B61C2E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контролю качества питания с участием родителей </w:t>
      </w: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B61C2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61C2E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организациях». </w:t>
      </w: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61C2E" w:rsidRPr="00B61C2E" w:rsidRDefault="00B61C2E">
      <w:pPr>
        <w:rPr>
          <w:rFonts w:ascii="Times New Roman" w:hAnsi="Times New Roman" w:cs="Times New Roman"/>
          <w:sz w:val="28"/>
          <w:szCs w:val="28"/>
        </w:rPr>
      </w:pPr>
    </w:p>
    <w:p w:rsidR="00B61C2E" w:rsidRPr="00B61C2E" w:rsidRDefault="00B61C2E" w:rsidP="00B61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мероприятий родительского контроля за организацией горячего питания обучающихся МБОУ </w:t>
      </w:r>
      <w:r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B61C2E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B61C2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1C2E">
        <w:rPr>
          <w:rFonts w:ascii="Times New Roman" w:hAnsi="Times New Roman" w:cs="Times New Roman"/>
          <w:sz w:val="28"/>
          <w:szCs w:val="28"/>
        </w:rPr>
        <w:t xml:space="preserve"> учебном году в следующем составе:</w:t>
      </w:r>
    </w:p>
    <w:p w:rsidR="00B61C2E" w:rsidRPr="00B61C2E" w:rsidRDefault="00B61C2E" w:rsidP="00B6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 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Семенова Р.Н., заместитель директора по УВР;</w:t>
      </w:r>
    </w:p>
    <w:p w:rsidR="00B61C2E" w:rsidRPr="00B61C2E" w:rsidRDefault="00B61C2E" w:rsidP="00B6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61C2E" w:rsidRPr="00B61C2E" w:rsidRDefault="00B61C2E" w:rsidP="00B6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Савина Т.И.</w:t>
      </w:r>
      <w:r w:rsidRPr="00B61C2E">
        <w:rPr>
          <w:rFonts w:ascii="Times New Roman" w:hAnsi="Times New Roman" w:cs="Times New Roman"/>
          <w:sz w:val="28"/>
          <w:szCs w:val="28"/>
        </w:rPr>
        <w:t xml:space="preserve"> – родитель учаще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1C2E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1C2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2E" w:rsidRDefault="00B61C2E" w:rsidP="00B61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B61C2E">
        <w:rPr>
          <w:rFonts w:ascii="Times New Roman" w:hAnsi="Times New Roman" w:cs="Times New Roman"/>
          <w:sz w:val="28"/>
          <w:szCs w:val="28"/>
        </w:rPr>
        <w:t xml:space="preserve"> – родитель учащегося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1C2E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B61C2E" w:rsidRPr="00B61C2E" w:rsidRDefault="00B61C2E" w:rsidP="00B61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C2E" w:rsidRDefault="00B61C2E" w:rsidP="00B61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>Утвердить план работы школьной комиссии по контролю качества питания с участием родителей.</w:t>
      </w:r>
    </w:p>
    <w:p w:rsidR="00B61C2E" w:rsidRDefault="00B61C2E" w:rsidP="00B61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 xml:space="preserve">Комиссии по родительскому контролю осуществлять проверку за организацией горячего питания один раз в месяц </w:t>
      </w:r>
      <w:proofErr w:type="gramStart"/>
      <w:r w:rsidRPr="00B61C2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D7B2B" w:rsidRDefault="00B61C2E" w:rsidP="00B61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C2E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C2E" w:rsidRDefault="00B61C2E" w:rsidP="00B61C2E">
      <w:pPr>
        <w:rPr>
          <w:rFonts w:ascii="Times New Roman" w:hAnsi="Times New Roman" w:cs="Times New Roman"/>
          <w:sz w:val="28"/>
          <w:szCs w:val="28"/>
        </w:rPr>
      </w:pPr>
    </w:p>
    <w:p w:rsidR="00B61C2E" w:rsidRDefault="00B61C2E" w:rsidP="00B61C2E">
      <w:pPr>
        <w:rPr>
          <w:rFonts w:ascii="Times New Roman" w:hAnsi="Times New Roman" w:cs="Times New Roman"/>
          <w:sz w:val="28"/>
          <w:szCs w:val="28"/>
        </w:rPr>
      </w:pPr>
    </w:p>
    <w:p w:rsidR="00B61C2E" w:rsidRDefault="00B61C2E" w:rsidP="00B61C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Е.С.Логвинова</w:t>
      </w:r>
      <w:proofErr w:type="spellEnd"/>
    </w:p>
    <w:p w:rsidR="00AB2B29" w:rsidRDefault="00AB2B29" w:rsidP="00B61C2E">
      <w:pPr>
        <w:rPr>
          <w:rFonts w:ascii="Times New Roman" w:hAnsi="Times New Roman" w:cs="Times New Roman"/>
          <w:sz w:val="28"/>
          <w:szCs w:val="28"/>
        </w:rPr>
      </w:pPr>
    </w:p>
    <w:p w:rsidR="00AB2B29" w:rsidRDefault="00AB2B29" w:rsidP="00B61C2E">
      <w:pPr>
        <w:rPr>
          <w:rFonts w:ascii="Times New Roman" w:hAnsi="Times New Roman" w:cs="Times New Roman"/>
          <w:sz w:val="28"/>
          <w:szCs w:val="28"/>
        </w:rPr>
      </w:pPr>
    </w:p>
    <w:p w:rsidR="00AB2B29" w:rsidRDefault="00AB2B29" w:rsidP="00AB2B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приказу №     </w:t>
      </w: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 xml:space="preserve">Д  </w:t>
      </w:r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02.09.2024</w:t>
      </w:r>
    </w:p>
    <w:p w:rsidR="00AB2B29" w:rsidRPr="0059079F" w:rsidRDefault="00AB2B29" w:rsidP="00AB2B29">
      <w:pPr>
        <w:jc w:val="right"/>
      </w:pPr>
    </w:p>
    <w:p w:rsidR="00AB2B29" w:rsidRPr="004013E4" w:rsidRDefault="00AB2B29" w:rsidP="00AB2B29">
      <w:pPr>
        <w:jc w:val="center"/>
        <w:rPr>
          <w:rFonts w:ascii="Times New Roman" w:hAnsi="Times New Roman"/>
        </w:rPr>
      </w:pPr>
      <w:r w:rsidRPr="004013E4">
        <w:rPr>
          <w:rFonts w:ascii="Times New Roman" w:hAnsi="Times New Roman"/>
        </w:rPr>
        <w:t xml:space="preserve">План работы комиссии </w:t>
      </w:r>
      <w:r>
        <w:rPr>
          <w:rFonts w:ascii="Times New Roman" w:hAnsi="Times New Roman"/>
        </w:rPr>
        <w:t xml:space="preserve">по </w:t>
      </w:r>
      <w:r w:rsidRPr="004013E4">
        <w:rPr>
          <w:rFonts w:ascii="Times New Roman" w:hAnsi="Times New Roman"/>
        </w:rPr>
        <w:t>родительско</w:t>
      </w:r>
      <w:r>
        <w:rPr>
          <w:rFonts w:ascii="Times New Roman" w:hAnsi="Times New Roman"/>
        </w:rPr>
        <w:t>му</w:t>
      </w:r>
      <w:r w:rsidRPr="004013E4">
        <w:rPr>
          <w:rFonts w:ascii="Times New Roman" w:hAnsi="Times New Roman"/>
        </w:rPr>
        <w:t xml:space="preserve"> контрол</w:t>
      </w:r>
      <w:r>
        <w:rPr>
          <w:rFonts w:ascii="Times New Roman" w:hAnsi="Times New Roman"/>
        </w:rPr>
        <w:t>ю</w:t>
      </w:r>
      <w:r w:rsidRPr="004013E4">
        <w:rPr>
          <w:rFonts w:ascii="Times New Roman" w:hAnsi="Times New Roman"/>
        </w:rPr>
        <w:t xml:space="preserve"> </w:t>
      </w:r>
    </w:p>
    <w:p w:rsidR="00AB2B29" w:rsidRDefault="00AB2B29" w:rsidP="00AB2B29">
      <w:pPr>
        <w:jc w:val="center"/>
        <w:rPr>
          <w:rFonts w:ascii="Times New Roman" w:hAnsi="Times New Roman"/>
        </w:rPr>
      </w:pPr>
      <w:r w:rsidRPr="004013E4">
        <w:rPr>
          <w:rFonts w:ascii="Times New Roman" w:hAnsi="Times New Roman"/>
        </w:rPr>
        <w:t xml:space="preserve">за организацией питания </w:t>
      </w:r>
      <w:bookmarkStart w:id="0" w:name="bookmark1"/>
      <w:r>
        <w:rPr>
          <w:rFonts w:ascii="Times New Roman" w:hAnsi="Times New Roman"/>
        </w:rPr>
        <w:t>обучающихся в МБОУ</w:t>
      </w:r>
      <w:r w:rsidRPr="004013E4">
        <w:rPr>
          <w:rFonts w:ascii="Times New Roman" w:hAnsi="Times New Roman"/>
        </w:rPr>
        <w:t xml:space="preserve"> СОШ </w:t>
      </w:r>
      <w:r>
        <w:rPr>
          <w:rFonts w:ascii="Times New Roman" w:hAnsi="Times New Roman"/>
        </w:rPr>
        <w:t>с. Ляличи</w:t>
      </w:r>
      <w:bookmarkStart w:id="1" w:name="_GoBack"/>
      <w:bookmarkEnd w:id="1"/>
      <w:r w:rsidRPr="004013E4">
        <w:rPr>
          <w:rFonts w:ascii="Times New Roman" w:hAnsi="Times New Roman"/>
        </w:rPr>
        <w:br/>
        <w:t>на 202</w:t>
      </w:r>
      <w:r>
        <w:rPr>
          <w:rFonts w:ascii="Times New Roman" w:hAnsi="Times New Roman"/>
        </w:rPr>
        <w:t>4</w:t>
      </w:r>
      <w:r w:rsidRPr="004013E4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4013E4">
        <w:rPr>
          <w:rFonts w:ascii="Times New Roman" w:hAnsi="Times New Roman"/>
        </w:rPr>
        <w:t xml:space="preserve"> учебный год.</w:t>
      </w:r>
      <w:bookmarkEnd w:id="0"/>
    </w:p>
    <w:p w:rsidR="00AB2B29" w:rsidRDefault="00AB2B29" w:rsidP="00AB2B29">
      <w:pPr>
        <w:jc w:val="center"/>
        <w:rPr>
          <w:rFonts w:ascii="Times New Roman" w:hAnsi="Times New Roman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Сроки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Мероприятия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Ответственные</w:t>
            </w:r>
          </w:p>
        </w:tc>
      </w:tr>
      <w:tr w:rsidR="00AB2B29" w:rsidRPr="000206DC" w:rsidTr="00AB2B29">
        <w:trPr>
          <w:jc w:val="center"/>
        </w:trPr>
        <w:tc>
          <w:tcPr>
            <w:tcW w:w="10493" w:type="dxa"/>
            <w:gridSpan w:val="3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Организационно-аналитическая работа, информационное обеспечение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сентябрь</w:t>
            </w:r>
          </w:p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 xml:space="preserve"> (1 неделя)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b/>
                <w:lang w:eastAsia="ru-RU" w:bidi="ru-RU"/>
              </w:rPr>
            </w:pPr>
            <w:r>
              <w:rPr>
                <w:rStyle w:val="Bodytext212ptNotBold"/>
                <w:rFonts w:eastAsia="Microsoft Sans Serif"/>
                <w:b w:val="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b/>
                <w:lang w:eastAsia="ru-RU" w:bidi="ru-RU"/>
              </w:rPr>
            </w:pPr>
            <w:r w:rsidRPr="000206DC">
              <w:rPr>
                <w:rStyle w:val="Bodytext212ptNotBold"/>
                <w:rFonts w:eastAsia="Microsoft Sans Serif"/>
                <w:b w:val="0"/>
              </w:rPr>
              <w:t xml:space="preserve">Контроль за наличием списка обучающихся на предоставление бесплатного горячего питания, для детей бесплатной и льготных категорий. 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Ежедневно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Ежедневно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Проверка соблюдения графика работы столовой.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Ежедневно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Ежедневно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trHeight w:val="527"/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неделю.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Ежедневно.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По мере необходимости.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неделю.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соблюдения условий и сроков хранения продуктов. Проверка буфетной продукции.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Ежедневно.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В начале каждого полугодия.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неделю.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 xml:space="preserve">Контроль за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припускание</w:t>
            </w:r>
            <w:proofErr w:type="spellEnd"/>
            <w:r w:rsidRPr="000206DC">
              <w:rPr>
                <w:rFonts w:ascii="Times New Roman" w:eastAsia="Microsoft Sans Serif" w:hAnsi="Times New Roman"/>
                <w:lang w:eastAsia="ru-RU" w:bidi="ru-RU"/>
              </w:rPr>
              <w:t xml:space="preserve">, </w:t>
            </w:r>
            <w:proofErr w:type="spellStart"/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пассерование</w:t>
            </w:r>
            <w:proofErr w:type="spellEnd"/>
            <w:r w:rsidRPr="000206DC">
              <w:rPr>
                <w:rFonts w:ascii="Times New Roman" w:eastAsia="Microsoft Sans Serif" w:hAnsi="Times New Roman"/>
                <w:lang w:eastAsia="ru-RU" w:bidi="ru-RU"/>
              </w:rPr>
              <w:t xml:space="preserve">, тушение, приготовление в </w:t>
            </w:r>
            <w:proofErr w:type="spellStart"/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пароконвектомате</w:t>
            </w:r>
            <w:proofErr w:type="spellEnd"/>
            <w:r w:rsidRPr="000206DC">
              <w:rPr>
                <w:rFonts w:ascii="Times New Roman" w:eastAsia="Microsoft Sans Serif" w:hAnsi="Times New Roman"/>
                <w:lang w:eastAsia="ru-RU" w:bidi="ru-RU"/>
              </w:rPr>
              <w:t xml:space="preserve"> и т.д.).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неделю.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lastRenderedPageBreak/>
              <w:t>1 раз в неделю.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неделю.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четверть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Заседание школьной комиссии по питанию с приглашением классных руководителей 1- 11-х классов по вопросам: «Охват обучающихся горячим питанием. Соблюдение сан. гигиенических требований».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0493" w:type="dxa"/>
            <w:gridSpan w:val="3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b/>
                <w:i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b/>
                <w:i/>
                <w:lang w:eastAsia="ru-RU" w:bidi="ru-RU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  <w:vAlign w:val="bottom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В течение месяца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Декабрь</w:t>
            </w:r>
          </w:p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Апрель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  <w:tr w:rsidR="00AB2B29" w:rsidRPr="000206DC" w:rsidTr="00AB2B29">
        <w:trPr>
          <w:jc w:val="center"/>
        </w:trPr>
        <w:tc>
          <w:tcPr>
            <w:tcW w:w="1860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1 раз в четверть.</w:t>
            </w:r>
          </w:p>
        </w:tc>
        <w:tc>
          <w:tcPr>
            <w:tcW w:w="6804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  <w:shd w:val="clear" w:color="auto" w:fill="auto"/>
          </w:tcPr>
          <w:p w:rsidR="00AB2B29" w:rsidRPr="000206DC" w:rsidRDefault="00AB2B29" w:rsidP="00746332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lang w:eastAsia="ru-RU" w:bidi="ru-RU"/>
              </w:rPr>
            </w:pPr>
            <w:r w:rsidRPr="000206DC">
              <w:rPr>
                <w:rFonts w:ascii="Times New Roman" w:eastAsia="Microsoft Sans Serif" w:hAnsi="Times New Roman"/>
                <w:lang w:eastAsia="ru-RU" w:bidi="ru-RU"/>
              </w:rPr>
              <w:t>Члены комиссии</w:t>
            </w:r>
          </w:p>
        </w:tc>
      </w:tr>
    </w:tbl>
    <w:p w:rsidR="00AB2B29" w:rsidRDefault="00AB2B29" w:rsidP="00AB2B29">
      <w:pPr>
        <w:spacing w:line="300" w:lineRule="auto"/>
      </w:pPr>
    </w:p>
    <w:p w:rsidR="00AB2B29" w:rsidRPr="00B61C2E" w:rsidRDefault="00AB2B29" w:rsidP="00B61C2E">
      <w:pPr>
        <w:rPr>
          <w:rFonts w:ascii="Times New Roman" w:hAnsi="Times New Roman" w:cs="Times New Roman"/>
          <w:sz w:val="28"/>
          <w:szCs w:val="28"/>
        </w:rPr>
      </w:pPr>
    </w:p>
    <w:sectPr w:rsidR="00AB2B29" w:rsidRPr="00B61C2E" w:rsidSect="00B61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5441"/>
    <w:multiLevelType w:val="hybridMultilevel"/>
    <w:tmpl w:val="6DD0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B"/>
    <w:rsid w:val="00020E7B"/>
    <w:rsid w:val="003D7B2B"/>
    <w:rsid w:val="00AB2B29"/>
    <w:rsid w:val="00B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8BA1"/>
  <w15:chartTrackingRefBased/>
  <w15:docId w15:val="{0A7E73DF-E19A-45C2-99C5-4CE9D737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2E"/>
    <w:pPr>
      <w:ind w:left="720"/>
      <w:contextualSpacing/>
    </w:pPr>
  </w:style>
  <w:style w:type="character" w:customStyle="1" w:styleId="Bodytext212ptNotBold">
    <w:name w:val="Body text (2) + 12 pt;Not Bold"/>
    <w:rsid w:val="00AB2B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rsid w:val="00AB2B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2025-04-21T08:12:00Z</dcterms:created>
  <dcterms:modified xsi:type="dcterms:W3CDTF">2025-04-21T08:23:00Z</dcterms:modified>
</cp:coreProperties>
</file>